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425" w:rsidRPr="00BB3FD3" w:rsidRDefault="00312425" w:rsidP="00312425">
      <w:pPr>
        <w:keepNext/>
        <w:tabs>
          <w:tab w:val="left" w:pos="2520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>Unité / Service</w:t>
      </w: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Service du travail social </w:t>
      </w:r>
      <w:r w:rsidR="00986863">
        <w:rPr>
          <w:rFonts w:ascii="Times New Roman" w:eastAsia="Times New Roman" w:hAnsi="Times New Roman" w:cs="Times New Roman"/>
          <w:sz w:val="24"/>
          <w:szCs w:val="24"/>
          <w:lang w:eastAsia="fr-FR"/>
        </w:rPr>
        <w:t>et du Logement du CH Saint Jean de Dieu</w:t>
      </w:r>
    </w:p>
    <w:p w:rsidR="00312425" w:rsidRPr="00BB3FD3" w:rsidRDefault="00312425" w:rsidP="00312425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</w:p>
    <w:p w:rsidR="00312425" w:rsidRPr="00BB3FD3" w:rsidRDefault="00312425" w:rsidP="00312425">
      <w:pPr>
        <w:keepNext/>
        <w:tabs>
          <w:tab w:val="left" w:pos="2520"/>
        </w:tabs>
        <w:spacing w:after="0" w:line="240" w:lineRule="auto"/>
        <w:outlineLvl w:val="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>Métier</w:t>
      </w:r>
      <w:r w:rsidRPr="00BB3FD3">
        <w:rPr>
          <w:rFonts w:ascii="Times New Roman" w:eastAsia="Times New Roman" w:hAnsi="Times New Roman" w:cs="Times New Roman"/>
          <w:sz w:val="28"/>
          <w:szCs w:val="24"/>
          <w:lang w:eastAsia="fr-FR"/>
        </w:rPr>
        <w:tab/>
      </w:r>
      <w:r w:rsidR="00986863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>ssistant social H/F</w:t>
      </w:r>
    </w:p>
    <w:p w:rsidR="00312425" w:rsidRPr="00BB3FD3" w:rsidRDefault="00312425" w:rsidP="00312425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:rsidR="00312425" w:rsidRPr="00BB3FD3" w:rsidRDefault="00312425" w:rsidP="00312425">
      <w:pPr>
        <w:keepNext/>
        <w:tabs>
          <w:tab w:val="left" w:pos="2520"/>
        </w:tabs>
        <w:spacing w:after="0" w:line="240" w:lineRule="auto"/>
        <w:outlineLvl w:val="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>Type de contrat</w:t>
      </w:r>
      <w:r w:rsidRPr="00BB3FD3">
        <w:rPr>
          <w:rFonts w:ascii="Times New Roman" w:eastAsia="Times New Roman" w:hAnsi="Times New Roman" w:cs="Times New Roman"/>
          <w:sz w:val="28"/>
          <w:szCs w:val="24"/>
          <w:lang w:eastAsia="fr-FR"/>
        </w:rPr>
        <w:tab/>
        <w:t>CDI,</w:t>
      </w:r>
      <w:r w:rsidR="00056958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à 1 </w:t>
      </w:r>
      <w:r w:rsidRPr="00BB3FD3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ETP </w:t>
      </w:r>
    </w:p>
    <w:p w:rsidR="00312425" w:rsidRPr="00BB3FD3" w:rsidRDefault="00312425" w:rsidP="00312425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12425" w:rsidRPr="00BB3FD3" w:rsidRDefault="00312425" w:rsidP="00312425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>Début de contrat</w:t>
      </w:r>
      <w:r w:rsidRPr="00BB3FD3">
        <w:rPr>
          <w:rFonts w:ascii="Times New Roman" w:eastAsia="Times New Roman" w:hAnsi="Times New Roman" w:cs="Times New Roman"/>
          <w:sz w:val="28"/>
          <w:szCs w:val="24"/>
          <w:lang w:eastAsia="fr-FR"/>
        </w:rPr>
        <w:t> </w:t>
      </w: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 </w:t>
      </w: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Juin 2020</w:t>
      </w:r>
    </w:p>
    <w:p w:rsidR="00312425" w:rsidRPr="00BB3FD3" w:rsidRDefault="00312425" w:rsidP="00312425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:rsidR="00312425" w:rsidRPr="00BB3FD3" w:rsidRDefault="00312425" w:rsidP="00312425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>Lieu de travail</w:t>
      </w:r>
      <w:r w:rsidR="00056958">
        <w:rPr>
          <w:rFonts w:ascii="Times New Roman" w:eastAsia="Times New Roman" w:hAnsi="Times New Roman" w:cs="Times New Roman"/>
          <w:sz w:val="28"/>
          <w:szCs w:val="24"/>
          <w:lang w:eastAsia="fr-FR"/>
        </w:rPr>
        <w:tab/>
        <w:t>U</w:t>
      </w:r>
      <w:r>
        <w:rPr>
          <w:rFonts w:ascii="Times New Roman" w:eastAsia="Times New Roman" w:hAnsi="Times New Roman" w:cs="Times New Roman"/>
          <w:sz w:val="28"/>
          <w:szCs w:val="24"/>
          <w:lang w:eastAsia="fr-FR"/>
        </w:rPr>
        <w:t>nité d’ho</w:t>
      </w:r>
      <w:r w:rsidR="00056958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spitalisation de Paul SIVADON, Pôle Intersectoriel de Soins de Réhabilitation. </w:t>
      </w:r>
    </w:p>
    <w:p w:rsidR="00312425" w:rsidRPr="00BB3FD3" w:rsidRDefault="00312425" w:rsidP="00312425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312425" w:rsidRPr="00BB3FD3" w:rsidRDefault="00312425" w:rsidP="00312425">
      <w:pPr>
        <w:keepNext/>
        <w:tabs>
          <w:tab w:val="left" w:pos="2520"/>
        </w:tabs>
        <w:spacing w:after="0" w:line="240" w:lineRule="auto"/>
        <w:outlineLvl w:val="7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>Date limite de réception</w:t>
      </w: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056958">
        <w:rPr>
          <w:rFonts w:ascii="Times New Roman" w:eastAsia="Times New Roman" w:hAnsi="Times New Roman" w:cs="Times New Roman"/>
          <w:sz w:val="24"/>
          <w:szCs w:val="24"/>
          <w:lang w:eastAsia="fr-FR"/>
        </w:rPr>
        <w:t>30/06/2021</w:t>
      </w:r>
    </w:p>
    <w:p w:rsidR="00312425" w:rsidRPr="00BB3FD3" w:rsidRDefault="00312425" w:rsidP="00312425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3FD3">
        <w:rPr>
          <w:rFonts w:ascii="Times New Roman" w:eastAsia="Times New Roman" w:hAnsi="Times New Roman" w:cs="Times New Roman"/>
          <w:sz w:val="28"/>
          <w:szCs w:val="24"/>
          <w:lang w:eastAsia="fr-FR"/>
        </w:rPr>
        <w:tab/>
      </w:r>
    </w:p>
    <w:p w:rsidR="00312425" w:rsidRPr="00BB3FD3" w:rsidRDefault="00312425" w:rsidP="00312425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>Renseignement</w:t>
      </w:r>
      <w:r w:rsidRPr="00BB3FD3">
        <w:rPr>
          <w:rFonts w:ascii="Times New Roman" w:eastAsia="Times New Roman" w:hAnsi="Times New Roman" w:cs="Times New Roman"/>
          <w:sz w:val="28"/>
          <w:szCs w:val="24"/>
          <w:lang w:eastAsia="fr-FR"/>
        </w:rPr>
        <w:tab/>
        <w:t xml:space="preserve">Fabienne HIRTZ, chef de service. </w:t>
      </w:r>
    </w:p>
    <w:p w:rsidR="00312425" w:rsidRPr="00BB3FD3" w:rsidRDefault="00312425" w:rsidP="00312425">
      <w:pPr>
        <w:tabs>
          <w:tab w:val="left" w:pos="2160"/>
          <w:tab w:val="left" w:pos="2520"/>
          <w:tab w:val="left" w:pos="2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12425" w:rsidRPr="00BB3FD3" w:rsidRDefault="00312425" w:rsidP="00312425">
      <w:pPr>
        <w:tabs>
          <w:tab w:val="left" w:pos="2520"/>
        </w:tabs>
        <w:spacing w:after="0" w:line="240" w:lineRule="auto"/>
        <w:ind w:left="2520" w:right="431" w:hanging="25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Adresser candidature à</w:t>
      </w: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Candidature à adresser à Mme VEISSIER, Adjoint au DRH, Centre Hospitalier Saint Jean de Dieu, 290 Route de Vienne – BP 8252 – 69355 LYON Cedex 08 ou par mail : </w:t>
      </w:r>
      <w:hyperlink r:id="rId4" w:history="1">
        <w:r w:rsidRPr="00BB3FD3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recrutement@arhm.fr</w:t>
        </w:r>
      </w:hyperlink>
    </w:p>
    <w:p w:rsidR="00312425" w:rsidRPr="00BB3FD3" w:rsidRDefault="00312425" w:rsidP="00312425">
      <w:pPr>
        <w:tabs>
          <w:tab w:val="left" w:pos="2520"/>
        </w:tabs>
        <w:spacing w:after="0" w:line="240" w:lineRule="auto"/>
        <w:ind w:left="2520" w:right="431" w:hanging="25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12425" w:rsidRPr="00BB3FD3" w:rsidRDefault="00312425" w:rsidP="00312425">
      <w:pPr>
        <w:tabs>
          <w:tab w:val="left" w:pos="2520"/>
        </w:tabs>
        <w:spacing w:after="0" w:line="240" w:lineRule="auto"/>
        <w:ind w:left="2520" w:right="431" w:hanging="25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>Description</w:t>
      </w:r>
      <w:r w:rsidRPr="00BB3FD3">
        <w:rPr>
          <w:rFonts w:ascii="Times New Roman" w:eastAsia="Times New Roman" w:hAnsi="Times New Roman" w:cs="Times New Roman"/>
          <w:sz w:val="28"/>
          <w:szCs w:val="24"/>
          <w:lang w:eastAsia="fr-FR"/>
        </w:rPr>
        <w:tab/>
      </w: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>Travail auprès des patients et de leur famille en collaboration avec les équipes de soins, évaluation de la situation sociale du patient en relation avec la famille, participation à l’élaboration du projet de soins, accompagnement, suivi psychosocial du patient.</w:t>
      </w:r>
    </w:p>
    <w:p w:rsidR="00312425" w:rsidRPr="00BB3FD3" w:rsidRDefault="00056958" w:rsidP="00312425">
      <w:pPr>
        <w:tabs>
          <w:tab w:val="left" w:pos="2520"/>
        </w:tabs>
        <w:spacing w:after="0" w:line="240" w:lineRule="auto"/>
        <w:ind w:left="2520" w:right="431" w:hanging="25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Travail institutionnel et étroite collaboration avec les différents pôles sectoriels de rattachement des patients </w:t>
      </w:r>
    </w:p>
    <w:p w:rsidR="00312425" w:rsidRPr="00BB3FD3" w:rsidRDefault="00312425" w:rsidP="00312425">
      <w:pPr>
        <w:tabs>
          <w:tab w:val="left" w:pos="2520"/>
        </w:tabs>
        <w:spacing w:after="0" w:line="240" w:lineRule="auto"/>
        <w:ind w:left="2520" w:right="431" w:hanging="25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Travail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avec les partenaires extérieurs, </w:t>
      </w: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>entretenir le réseau existant avec le champ médico-social e</w:t>
      </w:r>
      <w:r w:rsidR="00056958">
        <w:rPr>
          <w:rFonts w:ascii="Times New Roman" w:eastAsia="Times New Roman" w:hAnsi="Times New Roman" w:cs="Times New Roman"/>
          <w:sz w:val="24"/>
          <w:szCs w:val="24"/>
          <w:lang w:eastAsia="fr-FR"/>
        </w:rPr>
        <w:t>t le développer</w:t>
      </w: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312425" w:rsidRPr="00BB3FD3" w:rsidRDefault="00312425" w:rsidP="00312425">
      <w:pPr>
        <w:tabs>
          <w:tab w:val="left" w:pos="2520"/>
        </w:tabs>
        <w:spacing w:after="0" w:line="240" w:lineRule="auto"/>
        <w:ind w:left="2520" w:right="431" w:hanging="25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12425" w:rsidRPr="00BB3FD3" w:rsidRDefault="00056958" w:rsidP="00312425">
      <w:pPr>
        <w:tabs>
          <w:tab w:val="left" w:pos="2520"/>
        </w:tabs>
        <w:spacing w:after="0" w:line="240" w:lineRule="auto"/>
        <w:ind w:left="2520" w:right="431" w:hanging="25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86863"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>Prise</w:t>
      </w:r>
      <w:r w:rsidR="00312425"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charge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sociale en lien avec les</w:t>
      </w:r>
      <w:r w:rsidR="00312425"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partenaires de la santé</w:t>
      </w:r>
      <w:r w:rsidR="003124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rédaction de bilans sociaux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animation des projets de parcours</w:t>
      </w:r>
      <w:r w:rsidR="009868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résidentiels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312425"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2425" w:rsidRPr="00BB3FD3" w:rsidRDefault="00312425" w:rsidP="00312425">
      <w:pPr>
        <w:tabs>
          <w:tab w:val="left" w:pos="2520"/>
          <w:tab w:val="left" w:pos="2640"/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:rsidR="00312425" w:rsidRPr="00BB3FD3" w:rsidRDefault="00312425" w:rsidP="00312425">
      <w:pPr>
        <w:tabs>
          <w:tab w:val="left" w:pos="2520"/>
          <w:tab w:val="left" w:pos="2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>Pré-requis</w:t>
      </w: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312425" w:rsidRPr="00BB3FD3" w:rsidRDefault="00312425" w:rsidP="00312425">
      <w:pPr>
        <w:tabs>
          <w:tab w:val="left" w:pos="2520"/>
          <w:tab w:val="left" w:pos="2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Diplôme d’Etat d’Assistant(e) de Service Social </w:t>
      </w:r>
    </w:p>
    <w:p w:rsidR="00312425" w:rsidRPr="00BB3FD3" w:rsidRDefault="00312425" w:rsidP="00312425">
      <w:pPr>
        <w:tabs>
          <w:tab w:val="left" w:pos="2520"/>
          <w:tab w:val="left" w:pos="2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Expérience professionnelle souhaitée </w:t>
      </w:r>
    </w:p>
    <w:p w:rsidR="00312425" w:rsidRPr="00BB3FD3" w:rsidRDefault="00312425" w:rsidP="00312425">
      <w:pPr>
        <w:tabs>
          <w:tab w:val="left" w:pos="2520"/>
          <w:tab w:val="left" w:pos="2640"/>
        </w:tabs>
        <w:spacing w:after="0" w:line="240" w:lineRule="auto"/>
        <w:ind w:left="2520" w:hanging="25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Capacité de travail en autonomie et en référence continue avec les équipes et les partenaires,</w:t>
      </w:r>
    </w:p>
    <w:p w:rsidR="00312425" w:rsidRPr="00BB3FD3" w:rsidRDefault="00312425" w:rsidP="00312425">
      <w:pPr>
        <w:tabs>
          <w:tab w:val="left" w:pos="2520"/>
          <w:tab w:val="left" w:pos="2640"/>
        </w:tabs>
        <w:spacing w:after="0" w:line="240" w:lineRule="auto"/>
        <w:ind w:left="2520" w:hanging="25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Aptitude à travailler en lien avec les équipes pluridisciplinaires et les partenaires</w:t>
      </w:r>
    </w:p>
    <w:p w:rsidR="00312425" w:rsidRPr="00BB3FD3" w:rsidRDefault="00312425" w:rsidP="00312425">
      <w:pPr>
        <w:tabs>
          <w:tab w:val="left" w:pos="2520"/>
          <w:tab w:val="left" w:pos="2640"/>
        </w:tabs>
        <w:spacing w:after="0" w:line="240" w:lineRule="auto"/>
        <w:ind w:left="2520" w:hanging="25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Rigueur et disponibilité</w:t>
      </w:r>
    </w:p>
    <w:p w:rsidR="00312425" w:rsidRPr="00BB3FD3" w:rsidRDefault="00312425" w:rsidP="00312425">
      <w:pPr>
        <w:tabs>
          <w:tab w:val="left" w:pos="2520"/>
          <w:tab w:val="left" w:pos="2640"/>
        </w:tabs>
        <w:spacing w:after="0" w:line="240" w:lineRule="auto"/>
        <w:ind w:left="2520" w:hanging="25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312425" w:rsidRPr="00BB3FD3" w:rsidRDefault="00312425" w:rsidP="00312425">
      <w:pPr>
        <w:tabs>
          <w:tab w:val="left" w:pos="2520"/>
          <w:tab w:val="left" w:pos="2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3FD3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Permis de conduire (B)</w:t>
      </w:r>
      <w:r w:rsidR="009868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impératif</w:t>
      </w:r>
    </w:p>
    <w:p w:rsidR="00312425" w:rsidRPr="00BB3FD3" w:rsidRDefault="00312425" w:rsidP="00312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12425" w:rsidRDefault="00312425" w:rsidP="00312425"/>
    <w:p w:rsidR="00852C8B" w:rsidRDefault="00852C8B"/>
    <w:sectPr w:rsidR="00852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25"/>
    <w:rsid w:val="00056958"/>
    <w:rsid w:val="00312425"/>
    <w:rsid w:val="00852C8B"/>
    <w:rsid w:val="00986863"/>
    <w:rsid w:val="00FB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B7664-F188-4EA2-BFCA-41DADCC3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4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rutement@arh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ARHM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HIRTZ Fabienne</dc:creator>
  <cp:keywords/>
  <dc:description/>
  <cp:lastModifiedBy>JANIN Perrine</cp:lastModifiedBy>
  <cp:revision>2</cp:revision>
  <dcterms:created xsi:type="dcterms:W3CDTF">2021-07-09T07:42:00Z</dcterms:created>
  <dcterms:modified xsi:type="dcterms:W3CDTF">2021-07-09T07:42:00Z</dcterms:modified>
</cp:coreProperties>
</file>